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8E14C" w14:textId="244850E0" w:rsidR="006A4F3B" w:rsidRPr="00D4110C" w:rsidRDefault="00D4110C" w:rsidP="00D4110C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  <w:r w:rsidRPr="00D4110C">
        <w:rPr>
          <w:rStyle w:val="font8"/>
          <w:b/>
          <w:bCs/>
        </w:rPr>
        <w:t xml:space="preserve">Тема. </w:t>
      </w:r>
      <w:r w:rsidR="006A4F3B" w:rsidRPr="00D4110C">
        <w:rPr>
          <w:rStyle w:val="font8"/>
          <w:b/>
          <w:bCs/>
        </w:rPr>
        <w:t xml:space="preserve"> История воззрений на общество</w:t>
      </w:r>
      <w:bookmarkStart w:id="0" w:name="_GoBack"/>
      <w:bookmarkEnd w:id="0"/>
    </w:p>
    <w:p w14:paraId="21624DB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  <w:b/>
          <w:bCs/>
          <w:i/>
          <w:iCs/>
        </w:rPr>
        <w:t>Цели:</w:t>
      </w:r>
      <w:r w:rsidRPr="00D4110C">
        <w:rPr>
          <w:rStyle w:val="font22"/>
        </w:rPr>
        <w:t> ознакомить с основными этапами развития наук об обществе, развивать умения сравнивать различные философские точки зрения, выявлять общее и различия, делать выводы, работать с разными видами информации.</w:t>
      </w:r>
    </w:p>
    <w:p w14:paraId="534B9502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  <w:b/>
          <w:bCs/>
          <w:i/>
          <w:iCs/>
        </w:rPr>
        <w:t>Тип урока:</w:t>
      </w:r>
      <w:r w:rsidRPr="00D4110C">
        <w:rPr>
          <w:rStyle w:val="font22"/>
        </w:rPr>
        <w:t> урок изучения нового материала.</w:t>
      </w:r>
    </w:p>
    <w:p w14:paraId="15A0446C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center"/>
      </w:pPr>
      <w:bookmarkStart w:id="1" w:name="bookmark61"/>
      <w:bookmarkEnd w:id="1"/>
      <w:r w:rsidRPr="00D4110C">
        <w:rPr>
          <w:rStyle w:val="font24"/>
          <w:b/>
          <w:bCs/>
        </w:rPr>
        <w:t>Ход урока</w:t>
      </w:r>
    </w:p>
    <w:p w14:paraId="406D9CC8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bookmarkStart w:id="2" w:name="bookmark62"/>
      <w:bookmarkEnd w:id="2"/>
      <w:r w:rsidRPr="00D4110C">
        <w:rPr>
          <w:rStyle w:val="font22"/>
          <w:b/>
          <w:bCs/>
        </w:rPr>
        <w:t>I. Организационный момент</w:t>
      </w:r>
    </w:p>
    <w:p w14:paraId="48246B50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(Учитель объявляет итоги контрольного тестирования по модулю «Познание» и по мере необходимости проводит беседу, чтобы исправить допущенные учащимися ошибки.</w:t>
      </w:r>
    </w:p>
    <w:p w14:paraId="3835C0EB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Учитель называет модуль (содержательную линию), характеризует кратко ее содержание, определяет тему и цели урока.)</w:t>
      </w:r>
    </w:p>
    <w:p w14:paraId="0136BD9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Мы рассмотрим следующие вопросы:</w:t>
      </w:r>
    </w:p>
    <w:p w14:paraId="2C13B82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1.    Древние мыслители о мире, обществе и человеке.</w:t>
      </w:r>
    </w:p>
    <w:p w14:paraId="0B8D4EEC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1.1.    Мифы древности и их значение для объяснения окружающей действительности.</w:t>
      </w:r>
    </w:p>
    <w:p w14:paraId="47197808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1.2.    Взгляды древнеиндийских мудрецов.</w:t>
      </w:r>
    </w:p>
    <w:p w14:paraId="371EA742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1.3.    Религиозно-философские воззрения Древнего Китая (даосская школа и конфуцианство).</w:t>
      </w:r>
    </w:p>
    <w:p w14:paraId="2E0350C4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2.    Древнегреческие мыслители об обществе и государстве.</w:t>
      </w:r>
    </w:p>
    <w:p w14:paraId="503E351C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3.    Развитие взглядов об обществе в новое время.</w:t>
      </w:r>
    </w:p>
    <w:p w14:paraId="7D885F1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3.1.    Теория общественного договора (Т. Гоббс, Дж. Локк).</w:t>
      </w:r>
    </w:p>
    <w:p w14:paraId="73B3FE9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3.2.    Теория разделения властей (Дж. Локк, Ш. Монтескье).</w:t>
      </w:r>
    </w:p>
    <w:p w14:paraId="5B3AEAF4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3.3.    Адам Смит - «отец» экономики.</w:t>
      </w:r>
    </w:p>
    <w:p w14:paraId="7E547578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3.4.    О. Конт - «отец» социологии.</w:t>
      </w:r>
    </w:p>
    <w:p w14:paraId="092B6CD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3.5.    Учение социалистов-утопистов.</w:t>
      </w:r>
    </w:p>
    <w:p w14:paraId="61FB2B7A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3.6.    Гражданское общество Г. Гегеля.</w:t>
      </w:r>
    </w:p>
    <w:p w14:paraId="7BBFCA1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3.7.    Марксистское учение об обществе.</w:t>
      </w:r>
    </w:p>
    <w:p w14:paraId="07B8242E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4.    Развитие обществознания в XX в.</w:t>
      </w:r>
    </w:p>
    <w:p w14:paraId="3E50B42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bookmarkStart w:id="3" w:name="bookmark63"/>
      <w:bookmarkEnd w:id="3"/>
      <w:r w:rsidRPr="00D4110C">
        <w:rPr>
          <w:rStyle w:val="font22"/>
          <w:b/>
          <w:bCs/>
        </w:rPr>
        <w:t>II. Проверка домашнего задания</w:t>
      </w:r>
    </w:p>
    <w:p w14:paraId="391B316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</w:rPr>
        <w:lastRenderedPageBreak/>
        <w:t>-    Первые пирамиды Древнего Египта были построены в 3 тысячелетии до нашей эры. Время же появления наук - середина V в. до н. э., родиной первых наук считается Древняя Греция. Нет ли здесь противоречия? </w:t>
      </w:r>
      <w:r w:rsidRPr="00D4110C">
        <w:rPr>
          <w:rStyle w:val="font22"/>
          <w:i/>
          <w:iCs/>
        </w:rPr>
        <w:t>(Нет, потому что при построении пирамид использовали знания по геометрии, арифметике, географии, а ученые Древней Греции систематизировали эти знания.)</w:t>
      </w:r>
    </w:p>
    <w:p w14:paraId="634306F8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  <w:i/>
          <w:iCs/>
        </w:rPr>
        <w:t>-</w:t>
      </w:r>
      <w:r w:rsidRPr="00D4110C">
        <w:rPr>
          <w:rStyle w:val="font22"/>
        </w:rPr>
        <w:t xml:space="preserve">    Уже в древности ученые пытались не только объяснить природу и место человека в ней. Не меньший интерес представляли вопросы устройства и взаимодействия человеческого общества. Так появились первые общественные науки. Сегодня их несколько десятков. Назовите хотя бы некоторые из них и укажите предмет их изучения. </w:t>
      </w:r>
      <w:proofErr w:type="gramStart"/>
      <w:r w:rsidRPr="00D4110C">
        <w:rPr>
          <w:rStyle w:val="font22"/>
        </w:rPr>
        <w:t>(.</w:t>
      </w:r>
      <w:r w:rsidRPr="00D4110C">
        <w:rPr>
          <w:rStyle w:val="font22"/>
          <w:i/>
          <w:iCs/>
        </w:rPr>
        <w:t>Антропология</w:t>
      </w:r>
      <w:proofErr w:type="gramEnd"/>
      <w:r w:rsidRPr="00D4110C">
        <w:rPr>
          <w:rStyle w:val="font22"/>
          <w:i/>
          <w:iCs/>
        </w:rPr>
        <w:t xml:space="preserve"> - происхождение и эволюция человека как биосоциального существа. Археология -развитие общества по памятникам материальной культуры. Демография - закономерности народонаселения. История - закономерности развития общества в разные периоды, многообразие конкретных событий и фактов прошлого и настоящего человечества. Культурология - культура как целостная структура. Политология - взаимоотношения государства, общества и гражданина. Правоведение - законы. Социология</w:t>
      </w:r>
      <w:r w:rsidRPr="00D4110C">
        <w:rPr>
          <w:rStyle w:val="font22"/>
        </w:rPr>
        <w:t> - </w:t>
      </w:r>
      <w:r w:rsidRPr="00D4110C">
        <w:rPr>
          <w:rStyle w:val="font22"/>
          <w:i/>
          <w:iCs/>
        </w:rPr>
        <w:t>взаимодействие социальных групп, функционирование социальных институтов, социальная структура общества. Философия - наиболее общие законы развития природы, общества и человеческого познания. Экономика -как при ограниченных ресурсах удовлетворить безграничные потребности человека и общества. Этнография - проблемы происхождения, расселения, быт, нравы, поведение и жизнь отдельных народов.)</w:t>
      </w:r>
    </w:p>
    <w:p w14:paraId="1D6F4E0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20"/>
        <w:jc w:val="both"/>
      </w:pPr>
      <w:r w:rsidRPr="00D4110C">
        <w:rPr>
          <w:rStyle w:val="font22"/>
        </w:rPr>
        <w:t>(Для активизации учитель может использовать игру «Буква». Ученики называют науки в алфавитном порядке или на определенную букву, которую называет вызванный ученик. Учитель раздает жетоны разного цвета за ответы (например, синий цвет означает полный и правильный ответ, желтый цвет - отсутствие одного из компонентов, неполный ответ). Два синих жетона и три желтых жетона дают 1 балл, следовательно, чтобы получить оценку «4» нужно получить 8 синих или 12 желтых жетонов. Этот принцип можно использовать при ответах на любые вопросы, когда нужно дать краткий ответ. Можно жетоны суммировать при изучении вопросов одного модуля (содержательной линии).)</w:t>
      </w:r>
    </w:p>
    <w:p w14:paraId="52115F00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20"/>
        <w:jc w:val="both"/>
      </w:pPr>
      <w:r w:rsidRPr="00D4110C">
        <w:rPr>
          <w:rStyle w:val="font22"/>
        </w:rPr>
        <w:t>Несмотря на множество наук об обществе и предметов их изучения, можно найти общие проблемы, которые в разном аспекте эти науки изучают: идеальное устройство общества и государства; развитие общества - это игра случая или подчинение определенным законам; каждый последующий этап в развитии человечества лучше или хуже предыдущего и т. п.</w:t>
      </w:r>
    </w:p>
    <w:p w14:paraId="7F76518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20"/>
        <w:jc w:val="both"/>
      </w:pPr>
      <w:r w:rsidRPr="00D4110C">
        <w:rPr>
          <w:rStyle w:val="font22"/>
        </w:rPr>
        <w:t>Как на все эти вопросы отвечали ученые в разные периоды развития общества и есть предмет изучения нового материала.</w:t>
      </w:r>
    </w:p>
    <w:p w14:paraId="7922694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bookmarkStart w:id="4" w:name="bookmark64"/>
      <w:bookmarkEnd w:id="4"/>
      <w:r w:rsidRPr="00D4110C">
        <w:rPr>
          <w:rStyle w:val="font22"/>
          <w:b/>
          <w:bCs/>
        </w:rPr>
        <w:t>III.    Изучение нового материала</w:t>
      </w:r>
    </w:p>
    <w:p w14:paraId="382EB74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20"/>
        <w:jc w:val="both"/>
      </w:pPr>
      <w:r w:rsidRPr="00D4110C">
        <w:rPr>
          <w:rStyle w:val="font22"/>
        </w:rPr>
        <w:t>Можно предложить несколько вариантов изучения нового материала:</w:t>
      </w:r>
    </w:p>
    <w:p w14:paraId="73399520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</w:rPr>
        <w:t>•    первый вариант—классический (рассказ учителя с элементами беседы);</w:t>
      </w:r>
    </w:p>
    <w:p w14:paraId="031ADC46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</w:rPr>
        <w:t>•    второй вариант - семинар (темы сообщений распределяются заранее);</w:t>
      </w:r>
    </w:p>
    <w:p w14:paraId="38810F6B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</w:rPr>
        <w:t>•    третий вариант - самостоятельная работа с текстом учебника, обучающими текстами и последующее обсуждение выводов, к которым пришли учащиеся. Обучающие тексты содержит раздел «Дополнительный материал». В любом случае учитель делает краткие четкие обобщения по каждому вопросу, учащиеся записывают их в тетрадь.</w:t>
      </w:r>
    </w:p>
    <w:p w14:paraId="4A39593C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20"/>
        <w:jc w:val="both"/>
      </w:pPr>
      <w:r w:rsidRPr="00D4110C">
        <w:rPr>
          <w:rStyle w:val="font22"/>
        </w:rPr>
        <w:lastRenderedPageBreak/>
        <w:t>При наличии достаточного количества часов (зависит от учебного плана) можно провести интегрированный урок (история, обществознание, литература) «Судьба философов и философии в России».</w:t>
      </w:r>
    </w:p>
    <w:p w14:paraId="152129B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20"/>
        <w:jc w:val="both"/>
      </w:pPr>
      <w:r w:rsidRPr="00D4110C">
        <w:rPr>
          <w:rStyle w:val="font22"/>
          <w:b/>
          <w:bCs/>
          <w:i/>
          <w:iCs/>
        </w:rPr>
        <w:t>На уроке 9 изучаются вопросы 1 и 2.</w:t>
      </w:r>
    </w:p>
    <w:p w14:paraId="344A1FEE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bookmarkStart w:id="5" w:name="bookmark65"/>
      <w:bookmarkEnd w:id="5"/>
      <w:r w:rsidRPr="00D4110C">
        <w:rPr>
          <w:rStyle w:val="font22"/>
          <w:b/>
          <w:bCs/>
        </w:rPr>
        <w:t>IV.    Закрепление изученного материала</w:t>
      </w:r>
    </w:p>
    <w:p w14:paraId="1AB7CE1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20"/>
        <w:jc w:val="both"/>
      </w:pPr>
      <w:r w:rsidRPr="00D4110C">
        <w:rPr>
          <w:rStyle w:val="font22"/>
        </w:rPr>
        <w:t>-    Назовите основные этапы развития взглядов об обществе.</w:t>
      </w:r>
    </w:p>
    <w:p w14:paraId="186B3AE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</w:rPr>
        <w:t>-    Что общего и каковы различия в учениях древнеиндийских и древнекитайских мудрецов?</w:t>
      </w:r>
    </w:p>
    <w:p w14:paraId="64BE856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</w:rPr>
        <w:t>-    Как вы объясните интерес к древневосточной философии в наше время?</w:t>
      </w:r>
    </w:p>
    <w:p w14:paraId="7C0FCA8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20"/>
        <w:jc w:val="both"/>
      </w:pPr>
      <w:r w:rsidRPr="00D4110C">
        <w:rPr>
          <w:rStyle w:val="font22"/>
        </w:rPr>
        <w:t>-    Что общего и различного во взглядах Платона и Аристотеля?</w:t>
      </w:r>
    </w:p>
    <w:p w14:paraId="04DA8E2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</w:rPr>
        <w:t>-    Насколько актуальны их взгляды для современного этапа развития общества?</w:t>
      </w:r>
    </w:p>
    <w:p w14:paraId="4F8BCBE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20"/>
        <w:jc w:val="both"/>
      </w:pPr>
      <w:r w:rsidRPr="00D4110C">
        <w:rPr>
          <w:rStyle w:val="font22"/>
        </w:rPr>
        <w:t>Итак, на ранней стадии развития общества основным способом понимания природы, мира и человека является мифология. Учения древнеиндийских и древнекитайских мудрецов проблему человека решали «извне», через сопоставление человека с природой, обществом, Богом, самим собой. Древняя философия Востока в поисках сущности человека сделала вывод о том, что человек -часть природы; часть Великой Триады - «Небо - Человек - Земля». Отношения между равными людьми должны быть основаны </w:t>
      </w:r>
      <w:r w:rsidRPr="00D4110C">
        <w:rPr>
          <w:rStyle w:val="font22"/>
          <w:b/>
          <w:bCs/>
        </w:rPr>
        <w:t>на </w:t>
      </w:r>
      <w:r w:rsidRPr="00D4110C">
        <w:rPr>
          <w:rStyle w:val="font22"/>
        </w:rPr>
        <w:t>гуманизме, добре и милосердии. </w:t>
      </w:r>
      <w:r w:rsidRPr="00D4110C">
        <w:rPr>
          <w:rStyle w:val="font22"/>
          <w:b/>
          <w:bCs/>
        </w:rPr>
        <w:t>Древнегреческие </w:t>
      </w:r>
      <w:r w:rsidRPr="00D4110C">
        <w:rPr>
          <w:rStyle w:val="font22"/>
        </w:rPr>
        <w:t>мыслители отстаивали идею первенства государства перед личностью. В их трудах государство обладало широкими правами по отношению к человеку, вопрос же о правах человека по отношению к государству вообще не ставился.</w:t>
      </w:r>
    </w:p>
    <w:p w14:paraId="411B1C90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  <w:b/>
          <w:bCs/>
        </w:rPr>
        <w:t>Домашнее задание</w:t>
      </w:r>
    </w:p>
    <w:p w14:paraId="4823958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</w:rPr>
        <w:t>1.    Напишите эссе, взяв в качестве темы один из афоризмов древневосточных мудрецов.</w:t>
      </w:r>
    </w:p>
    <w:p w14:paraId="182B63DC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</w:rPr>
        <w:t>2.    Сделайте письменный анализ мифа (по выбору) как источника знаний по обществознанию.</w:t>
      </w:r>
    </w:p>
    <w:p w14:paraId="53A2BB46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80"/>
        <w:jc w:val="both"/>
      </w:pPr>
      <w:r w:rsidRPr="00D4110C">
        <w:rPr>
          <w:rStyle w:val="font22"/>
          <w:b/>
          <w:bCs/>
          <w:i/>
          <w:iCs/>
        </w:rPr>
        <w:t>На уроке 10 изучается вопрос 3.</w:t>
      </w:r>
    </w:p>
    <w:p w14:paraId="24F749CB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  <w:b/>
          <w:bCs/>
        </w:rPr>
        <w:t>IV. Закрепление изученного материала</w:t>
      </w:r>
    </w:p>
    <w:p w14:paraId="3DD6B0A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80"/>
        <w:jc w:val="both"/>
      </w:pPr>
      <w:r w:rsidRPr="00D4110C">
        <w:rPr>
          <w:rStyle w:val="font22"/>
        </w:rPr>
        <w:t>-    В чем значение теорий социалистов-утопистов?</w:t>
      </w:r>
    </w:p>
    <w:p w14:paraId="70441AE8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</w:rPr>
        <w:t>-    Чем объяснить появление множества теорий о развитии общества в новое время?</w:t>
      </w:r>
    </w:p>
    <w:p w14:paraId="7FC93C7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80"/>
        <w:jc w:val="both"/>
      </w:pPr>
      <w:r w:rsidRPr="00D4110C">
        <w:rPr>
          <w:rStyle w:val="font22"/>
        </w:rPr>
        <w:t>-    Какие из идей обществознания актуальны в наше время?</w:t>
      </w:r>
    </w:p>
    <w:p w14:paraId="6621FA72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</w:rPr>
        <w:t>-    Почему в начале XXI в. снова возник интерес к марксизму-ленинизму?</w:t>
      </w:r>
    </w:p>
    <w:p w14:paraId="4091D76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80"/>
        <w:jc w:val="both"/>
      </w:pPr>
      <w:r w:rsidRPr="00D4110C">
        <w:rPr>
          <w:rStyle w:val="font22"/>
        </w:rPr>
        <w:t xml:space="preserve">Итак, в Средневековье общественные науки развивались слабо. Главная причина - господство религиозного мировоззрения. Ученые смутно представляли природу общественных отношений, а расцвет или упадок государства объясняли провидением господним или злым умыслом государей. В XV-XVII вв. начинается быстрое развитие </w:t>
      </w:r>
      <w:r w:rsidRPr="00D4110C">
        <w:rPr>
          <w:rStyle w:val="font22"/>
        </w:rPr>
        <w:lastRenderedPageBreak/>
        <w:t xml:space="preserve">знаний об обществе благодаря духовной и политической борьбе с </w:t>
      </w:r>
      <w:proofErr w:type="spellStart"/>
      <w:r w:rsidRPr="00D4110C">
        <w:rPr>
          <w:rStyle w:val="font22"/>
        </w:rPr>
        <w:t>засилием</w:t>
      </w:r>
      <w:proofErr w:type="spellEnd"/>
      <w:r w:rsidRPr="00D4110C">
        <w:rPr>
          <w:rStyle w:val="font22"/>
        </w:rPr>
        <w:t xml:space="preserve"> церкви. В XIX в. появились общественные науки, которые начали исследование законов и закономерностей общественного развития.</w:t>
      </w:r>
    </w:p>
    <w:p w14:paraId="3602860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80"/>
        <w:jc w:val="both"/>
      </w:pPr>
      <w:r w:rsidRPr="00D4110C">
        <w:rPr>
          <w:rStyle w:val="font22"/>
        </w:rPr>
        <w:t>(Учитель подводит итог урока.)</w:t>
      </w:r>
    </w:p>
    <w:p w14:paraId="19DBB58C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  <w:b/>
          <w:bCs/>
        </w:rPr>
        <w:t>Домашнее задание</w:t>
      </w:r>
    </w:p>
    <w:p w14:paraId="1CD085E4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80"/>
        <w:jc w:val="both"/>
      </w:pPr>
      <w:r w:rsidRPr="00D4110C">
        <w:rPr>
          <w:rStyle w:val="font22"/>
        </w:rPr>
        <w:t>1.    Учебник Кравченко: задания 4 и 5 (с. 22).</w:t>
      </w:r>
    </w:p>
    <w:p w14:paraId="06AD40FE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80"/>
        <w:jc w:val="both"/>
      </w:pPr>
      <w:r w:rsidRPr="00D4110C">
        <w:rPr>
          <w:rStyle w:val="font22"/>
        </w:rPr>
        <w:t>2.    Учебник Боголюбова: задания 2, 3, 4 (с. 90).</w:t>
      </w:r>
    </w:p>
    <w:p w14:paraId="3FA2F67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80"/>
        <w:jc w:val="both"/>
      </w:pPr>
      <w:r w:rsidRPr="00D4110C">
        <w:rPr>
          <w:rStyle w:val="font22"/>
          <w:b/>
          <w:bCs/>
          <w:i/>
          <w:iCs/>
        </w:rPr>
        <w:t>На уроке 11 изучается вопрос 4.</w:t>
      </w:r>
    </w:p>
    <w:p w14:paraId="69D6E54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  <w:b/>
          <w:bCs/>
        </w:rPr>
        <w:t>IV. Закрепление изученного материала</w:t>
      </w:r>
    </w:p>
    <w:p w14:paraId="742807F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</w:rPr>
        <w:t>-    Выполните задания 3-6, с. 22 (учебник Кравченко) или задания 3-6, с. 90-91 (учебник Боголюбова).</w:t>
      </w:r>
    </w:p>
    <w:p w14:paraId="3EC6DA76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80"/>
        <w:jc w:val="both"/>
      </w:pPr>
      <w:r w:rsidRPr="00D4110C">
        <w:rPr>
          <w:rStyle w:val="font22"/>
        </w:rPr>
        <w:t>Итак, в XX в. появилось много общественно-политических и философских теорий, которые подтверждают многообразие и сложность развития общества. Но они отмечают общую тенденцию развития - складывается целостный взаимосвязанный и взаимозависимый мир. Значительный вклад в изучение обществоведческих проблем внесла российская наука.</w:t>
      </w:r>
    </w:p>
    <w:p w14:paraId="6DB7B63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80"/>
        <w:jc w:val="both"/>
      </w:pPr>
      <w:r w:rsidRPr="00D4110C">
        <w:rPr>
          <w:rStyle w:val="font22"/>
        </w:rPr>
        <w:t>(Учитель подводит итог урока.)</w:t>
      </w:r>
    </w:p>
    <w:p w14:paraId="3BD60B30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  <w:b/>
          <w:bCs/>
        </w:rPr>
        <w:t>Домашнее задание</w:t>
      </w:r>
    </w:p>
    <w:p w14:paraId="1D77F4B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both"/>
      </w:pPr>
      <w:r w:rsidRPr="00D4110C">
        <w:rPr>
          <w:rStyle w:val="font22"/>
        </w:rPr>
        <w:t>1.    Учебник Кравченко: соответствующие пункты § 2, проблема и практикум (с. 22-23).</w:t>
      </w:r>
    </w:p>
    <w:p w14:paraId="1DF33CB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340"/>
        <w:jc w:val="both"/>
      </w:pPr>
      <w:r w:rsidRPr="00D4110C">
        <w:rPr>
          <w:rStyle w:val="font22"/>
        </w:rPr>
        <w:t>2.    Учебник Боголюбова: соответствующие пункты главы 1.</w:t>
      </w:r>
    </w:p>
    <w:p w14:paraId="176CE91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jc w:val="center"/>
      </w:pPr>
      <w:r w:rsidRPr="00D4110C">
        <w:rPr>
          <w:b/>
          <w:bCs/>
        </w:rPr>
        <w:t>Тестовый контроль</w:t>
      </w:r>
    </w:p>
    <w:p w14:paraId="4837AC9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  <w:ind w:firstLine="480"/>
        <w:jc w:val="both"/>
      </w:pPr>
      <w:r w:rsidRPr="00D4110C">
        <w:rPr>
          <w:rStyle w:val="font22"/>
        </w:rPr>
        <w:t>Время выполнения тестовых заданий - до 15 минут.</w:t>
      </w:r>
    </w:p>
    <w:p w14:paraId="1AE4F96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Тест 1</w:t>
      </w:r>
    </w:p>
    <w:p w14:paraId="5D4057AE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1.    Сторонники </w:t>
      </w:r>
      <w:proofErr w:type="spellStart"/>
      <w:r w:rsidRPr="00D4110C">
        <w:rPr>
          <w:rStyle w:val="font22"/>
        </w:rPr>
        <w:t>технократизма</w:t>
      </w:r>
      <w:proofErr w:type="spellEnd"/>
      <w:r w:rsidRPr="00D4110C">
        <w:rPr>
          <w:rStyle w:val="font22"/>
        </w:rPr>
        <w:t xml:space="preserve"> считают, что решающим фактором общественного развития выступает...</w:t>
      </w:r>
    </w:p>
    <w:p w14:paraId="08708CB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духовная культура;</w:t>
      </w:r>
    </w:p>
    <w:p w14:paraId="60D26460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производственная технология;</w:t>
      </w:r>
    </w:p>
    <w:p w14:paraId="02619D4E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рыночные отношения.</w:t>
      </w:r>
    </w:p>
    <w:p w14:paraId="75DC786C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2.    Миф </w:t>
      </w:r>
      <w:proofErr w:type="gramStart"/>
      <w:r w:rsidRPr="00D4110C">
        <w:rPr>
          <w:rStyle w:val="font22"/>
        </w:rPr>
        <w:t>- это</w:t>
      </w:r>
      <w:proofErr w:type="gramEnd"/>
      <w:r w:rsidRPr="00D4110C">
        <w:rPr>
          <w:rStyle w:val="font22"/>
        </w:rPr>
        <w:t>...</w:t>
      </w:r>
    </w:p>
    <w:p w14:paraId="2604C53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просто вымышленный рассказ о богах и героях;</w:t>
      </w:r>
    </w:p>
    <w:p w14:paraId="200DC03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lastRenderedPageBreak/>
        <w:t>б)   </w:t>
      </w:r>
      <w:proofErr w:type="gramEnd"/>
      <w:r w:rsidRPr="00D4110C">
        <w:rPr>
          <w:rStyle w:val="font22"/>
        </w:rPr>
        <w:t> рассказ об отдельных проявлениях мироздания;</w:t>
      </w:r>
    </w:p>
    <w:p w14:paraId="4A94E36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ранняя форма понимания природных и общественных действий.</w:t>
      </w:r>
    </w:p>
    <w:p w14:paraId="4CE4372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3.    Общественные науки так же, как и естественные...</w:t>
      </w:r>
    </w:p>
    <w:p w14:paraId="6A242250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широко используют в познании мира метод эксперимента;</w:t>
      </w:r>
    </w:p>
    <w:p w14:paraId="074546C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нацелены на добывание объективной истины;</w:t>
      </w:r>
    </w:p>
    <w:p w14:paraId="07B939D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развиваются преимущественно в крупных научных центрах;</w:t>
      </w:r>
    </w:p>
    <w:p w14:paraId="67EC455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г)   </w:t>
      </w:r>
      <w:proofErr w:type="gramEnd"/>
      <w:r w:rsidRPr="00D4110C">
        <w:rPr>
          <w:rStyle w:val="font22"/>
        </w:rPr>
        <w:t> базируются на единой общепринятой теории.</w:t>
      </w:r>
    </w:p>
    <w:p w14:paraId="6E2C235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4.    Роль народа в истории трактуется так:</w:t>
      </w:r>
    </w:p>
    <w:p w14:paraId="2E53D40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народ консервативен, его страшат любые перемены;</w:t>
      </w:r>
    </w:p>
    <w:p w14:paraId="60FA2F9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народ как субъект исторического процесса стремится к совершенствованию общественных отношений;</w:t>
      </w:r>
    </w:p>
    <w:p w14:paraId="79018BC6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народ - это прежде всего трудящиеся, которые живут преимущественно интересами экономики.</w:t>
      </w:r>
    </w:p>
    <w:p w14:paraId="4B5C20CB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5.    Социалисты-утописты изображали общественный строй, в котором...</w:t>
      </w:r>
    </w:p>
    <w:p w14:paraId="2862DAF2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царят гармония и общность интересов всех граждан;</w:t>
      </w:r>
    </w:p>
    <w:p w14:paraId="73764F8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есть эксплуатация человека человеком;</w:t>
      </w:r>
    </w:p>
    <w:p w14:paraId="1CD5D12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</w:t>
      </w:r>
      <w:proofErr w:type="spellStart"/>
      <w:r w:rsidRPr="00D4110C">
        <w:rPr>
          <w:rStyle w:val="font22"/>
        </w:rPr>
        <w:t>правитсильная</w:t>
      </w:r>
      <w:proofErr w:type="spellEnd"/>
      <w:r w:rsidRPr="00D4110C">
        <w:rPr>
          <w:rStyle w:val="font22"/>
        </w:rPr>
        <w:t xml:space="preserve"> личность. , ...................</w:t>
      </w:r>
    </w:p>
    <w:p w14:paraId="51C66AD0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6.    Аристотель считал главной опорой государства...</w:t>
      </w:r>
    </w:p>
    <w:p w14:paraId="43FC81A2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бедные слои населения;</w:t>
      </w:r>
    </w:p>
    <w:p w14:paraId="4905F60C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средний класс;</w:t>
      </w:r>
    </w:p>
    <w:p w14:paraId="04BD0E2B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самых богатых людей.</w:t>
      </w:r>
    </w:p>
    <w:p w14:paraId="63D538F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7.    Понятие «сверхчеловек» ввел...</w:t>
      </w:r>
    </w:p>
    <w:p w14:paraId="05F8836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Ленин;</w:t>
      </w:r>
    </w:p>
    <w:p w14:paraId="29D4D39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Платон;</w:t>
      </w:r>
    </w:p>
    <w:p w14:paraId="64C5256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Ф. Ницше;</w:t>
      </w:r>
    </w:p>
    <w:p w14:paraId="7A390EC6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г)   </w:t>
      </w:r>
      <w:proofErr w:type="gramEnd"/>
      <w:r w:rsidRPr="00D4110C">
        <w:rPr>
          <w:rStyle w:val="font22"/>
        </w:rPr>
        <w:t> Конфуций.</w:t>
      </w:r>
    </w:p>
    <w:p w14:paraId="79F8B5C4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8.    «Правильные» и «неправильные» формы правления были </w:t>
      </w:r>
      <w:proofErr w:type="gramStart"/>
      <w:r w:rsidRPr="00D4110C">
        <w:rPr>
          <w:rStyle w:val="font22"/>
        </w:rPr>
        <w:t>определены..</w:t>
      </w:r>
      <w:proofErr w:type="gramEnd"/>
      <w:r w:rsidRPr="00D4110C">
        <w:rPr>
          <w:rStyle w:val="font22"/>
        </w:rPr>
        <w:t xml:space="preserve"> .</w:t>
      </w:r>
    </w:p>
    <w:p w14:paraId="5562198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lastRenderedPageBreak/>
        <w:t>а)   </w:t>
      </w:r>
      <w:proofErr w:type="gramEnd"/>
      <w:r w:rsidRPr="00D4110C">
        <w:rPr>
          <w:rStyle w:val="font22"/>
        </w:rPr>
        <w:t> Платоном и Аристотелем;</w:t>
      </w:r>
    </w:p>
    <w:p w14:paraId="2F79936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Н. Макиавелли;</w:t>
      </w:r>
    </w:p>
    <w:p w14:paraId="6619987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социалистами-утопистами.</w:t>
      </w:r>
    </w:p>
    <w:p w14:paraId="7EFAB4D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9.    Имя немецкого философа XIX в. - основоположника законов диалектики...</w:t>
      </w:r>
    </w:p>
    <w:p w14:paraId="72F985DB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К. Маркс;</w:t>
      </w:r>
    </w:p>
    <w:p w14:paraId="6991214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Г. Гегель;</w:t>
      </w:r>
    </w:p>
    <w:p w14:paraId="7FB5E72B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И. Кант.</w:t>
      </w:r>
    </w:p>
    <w:p w14:paraId="0072690A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10. Теория, утверждающая, что в основе прогресса общества лежит прогресс техники, называется...</w:t>
      </w:r>
    </w:p>
    <w:p w14:paraId="4034676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 xml:space="preserve"> теория </w:t>
      </w:r>
      <w:proofErr w:type="spellStart"/>
      <w:r w:rsidRPr="00D4110C">
        <w:rPr>
          <w:rStyle w:val="font22"/>
        </w:rPr>
        <w:t>технократизма</w:t>
      </w:r>
      <w:proofErr w:type="spellEnd"/>
      <w:r w:rsidRPr="00D4110C">
        <w:rPr>
          <w:rStyle w:val="font22"/>
        </w:rPr>
        <w:t>;</w:t>
      </w:r>
    </w:p>
    <w:p w14:paraId="356F617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теория конвергенции;</w:t>
      </w:r>
    </w:p>
    <w:p w14:paraId="0CFAD40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утопическая теория.</w:t>
      </w:r>
    </w:p>
    <w:p w14:paraId="0DA489BA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Тест 2</w:t>
      </w:r>
    </w:p>
    <w:p w14:paraId="7C446A1A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1.    То, что прогресс технический есть прогресс общества, считал (считали)...</w:t>
      </w:r>
    </w:p>
    <w:p w14:paraId="67A756D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а) </w:t>
      </w:r>
      <w:proofErr w:type="gramStart"/>
      <w:r w:rsidRPr="00D4110C">
        <w:rPr>
          <w:rStyle w:val="font22"/>
        </w:rPr>
        <w:t>Сартр;   </w:t>
      </w:r>
      <w:proofErr w:type="gramEnd"/>
      <w:r w:rsidRPr="00D4110C">
        <w:rPr>
          <w:rStyle w:val="font22"/>
        </w:rPr>
        <w:t xml:space="preserve"> б) </w:t>
      </w:r>
      <w:proofErr w:type="spellStart"/>
      <w:r w:rsidRPr="00D4110C">
        <w:rPr>
          <w:rStyle w:val="font22"/>
        </w:rPr>
        <w:t>Гэлбрейт</w:t>
      </w:r>
      <w:proofErr w:type="spellEnd"/>
      <w:r w:rsidRPr="00D4110C">
        <w:rPr>
          <w:rStyle w:val="font22"/>
        </w:rPr>
        <w:t>;    в) Сорокин.</w:t>
      </w:r>
    </w:p>
    <w:p w14:paraId="19BC3A06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2.    Марксистскому учению не соответствует характеристика:</w:t>
      </w:r>
    </w:p>
    <w:p w14:paraId="650AB492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народные массы являются движущей силой истории;</w:t>
      </w:r>
    </w:p>
    <w:p w14:paraId="66BE2E50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роль народных масс более всего проявляется в развитии производительных сил;</w:t>
      </w:r>
    </w:p>
    <w:p w14:paraId="290394C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для народа характерны только нравственные связи, сознание духовного единства;</w:t>
      </w:r>
    </w:p>
    <w:p w14:paraId="096F1E04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г)   </w:t>
      </w:r>
      <w:proofErr w:type="gramEnd"/>
      <w:r w:rsidRPr="00D4110C">
        <w:rPr>
          <w:rStyle w:val="font22"/>
        </w:rPr>
        <w:t> народ - это трудящиеся, создающие материальные ценности.</w:t>
      </w:r>
    </w:p>
    <w:p w14:paraId="06DF27C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3.    Понятие «социология» как научное изучение явлений общественной жизни введено...</w:t>
      </w:r>
    </w:p>
    <w:p w14:paraId="3A05596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а) О. </w:t>
      </w:r>
      <w:proofErr w:type="gramStart"/>
      <w:r w:rsidRPr="00D4110C">
        <w:rPr>
          <w:rStyle w:val="font22"/>
        </w:rPr>
        <w:t>Контом;   </w:t>
      </w:r>
      <w:proofErr w:type="gramEnd"/>
      <w:r w:rsidRPr="00D4110C">
        <w:rPr>
          <w:rStyle w:val="font22"/>
        </w:rPr>
        <w:t> б) Марксом;</w:t>
      </w:r>
    </w:p>
    <w:p w14:paraId="7A439E0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в) </w:t>
      </w:r>
      <w:proofErr w:type="gramStart"/>
      <w:r w:rsidRPr="00D4110C">
        <w:rPr>
          <w:rStyle w:val="font22"/>
        </w:rPr>
        <w:t>Гегелем;   </w:t>
      </w:r>
      <w:proofErr w:type="gramEnd"/>
      <w:r w:rsidRPr="00D4110C">
        <w:rPr>
          <w:rStyle w:val="font22"/>
        </w:rPr>
        <w:t> г) П. Сорокиным.</w:t>
      </w:r>
    </w:p>
    <w:p w14:paraId="0F127C0A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4.    Основная идея, положенная в основу утопического социализма, </w:t>
      </w:r>
      <w:proofErr w:type="gramStart"/>
      <w:r w:rsidRPr="00D4110C">
        <w:rPr>
          <w:rStyle w:val="font22"/>
        </w:rPr>
        <w:t>- это</w:t>
      </w:r>
      <w:proofErr w:type="gramEnd"/>
      <w:r w:rsidRPr="00D4110C">
        <w:rPr>
          <w:rStyle w:val="font22"/>
        </w:rPr>
        <w:t>...</w:t>
      </w:r>
    </w:p>
    <w:p w14:paraId="532D4B1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установление диктатуры пролетариата;</w:t>
      </w:r>
    </w:p>
    <w:p w14:paraId="0BA6D228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революция неизбежна;</w:t>
      </w:r>
    </w:p>
    <w:p w14:paraId="19D8F45E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идея равенства людей.</w:t>
      </w:r>
    </w:p>
    <w:p w14:paraId="3323779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lastRenderedPageBreak/>
        <w:t xml:space="preserve">5.    Платон считал, что главное в общественных отношениях, - это... а) </w:t>
      </w:r>
      <w:proofErr w:type="gramStart"/>
      <w:r w:rsidRPr="00D4110C">
        <w:rPr>
          <w:rStyle w:val="font22"/>
        </w:rPr>
        <w:t>человек;   </w:t>
      </w:r>
      <w:proofErr w:type="gramEnd"/>
      <w:r w:rsidRPr="00D4110C">
        <w:rPr>
          <w:rStyle w:val="font22"/>
        </w:rPr>
        <w:t> б) государство; в) общество.</w:t>
      </w:r>
    </w:p>
    <w:p w14:paraId="72AFB398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6.    К. Маркс считал основным элементом производительных сил общества...</w:t>
      </w:r>
    </w:p>
    <w:p w14:paraId="5989C2F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рабочую силу;</w:t>
      </w:r>
    </w:p>
    <w:p w14:paraId="15090AD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природные богатства;</w:t>
      </w:r>
    </w:p>
    <w:p w14:paraId="16F1D22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предпринимательскую деятельность;</w:t>
      </w:r>
    </w:p>
    <w:p w14:paraId="5617887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г)   </w:t>
      </w:r>
      <w:proofErr w:type="gramEnd"/>
      <w:r w:rsidRPr="00D4110C">
        <w:rPr>
          <w:rStyle w:val="font22"/>
        </w:rPr>
        <w:t> собственность на средства производства.</w:t>
      </w:r>
    </w:p>
    <w:p w14:paraId="5FDB31D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7.    Определите основные черты философского мировоззрения.</w:t>
      </w:r>
    </w:p>
    <w:p w14:paraId="7713110A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эмоциональность, символизм;</w:t>
      </w:r>
    </w:p>
    <w:p w14:paraId="31819EF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опора на разум (рационализм), сомнение, универсализм;</w:t>
      </w:r>
    </w:p>
    <w:p w14:paraId="54BC977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догматизм, опора на авторитет.</w:t>
      </w:r>
    </w:p>
    <w:p w14:paraId="620C78D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8.    Что означает понятие «карма» в древнеиндийской философии?</w:t>
      </w:r>
    </w:p>
    <w:p w14:paraId="1385AA0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духовное начало бытия;</w:t>
      </w:r>
    </w:p>
    <w:p w14:paraId="09D9808E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«закон жизни»: бесконечная цепь перерождений;</w:t>
      </w:r>
    </w:p>
    <w:p w14:paraId="7825742A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«закон возмездия»: закономерное воздаяние человеку за его прежнее поведение.</w:t>
      </w:r>
    </w:p>
    <w:p w14:paraId="4FE67262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9.    В чем выражена главная идея эпохи Просвещения?</w:t>
      </w:r>
    </w:p>
    <w:p w14:paraId="56BEEEA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разум человека - единственный источник познания мира;</w:t>
      </w:r>
    </w:p>
    <w:p w14:paraId="75D60FF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убеждение, что изменить мир, его нравы, недостатки возможно лишь путем просвещения;</w:t>
      </w:r>
    </w:p>
    <w:p w14:paraId="3030A498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 xml:space="preserve"> вера в </w:t>
      </w:r>
      <w:proofErr w:type="spellStart"/>
      <w:r w:rsidRPr="00D4110C">
        <w:rPr>
          <w:rStyle w:val="font22"/>
        </w:rPr>
        <w:t>беэтраничные</w:t>
      </w:r>
      <w:proofErr w:type="spellEnd"/>
      <w:r w:rsidRPr="00D4110C">
        <w:rPr>
          <w:rStyle w:val="font22"/>
        </w:rPr>
        <w:t xml:space="preserve"> возможности человека.</w:t>
      </w:r>
    </w:p>
    <w:p w14:paraId="552737E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10. Произведение монаха, написанное в тюрьме, где были изложены идеи об идеальном государстве...</w:t>
      </w:r>
    </w:p>
    <w:p w14:paraId="5C988D3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а) «Утопия</w:t>
      </w:r>
      <w:proofErr w:type="gramStart"/>
      <w:r w:rsidRPr="00D4110C">
        <w:rPr>
          <w:rStyle w:val="font22"/>
        </w:rPr>
        <w:t>»;   </w:t>
      </w:r>
      <w:proofErr w:type="gramEnd"/>
      <w:r w:rsidRPr="00D4110C">
        <w:rPr>
          <w:rStyle w:val="font22"/>
        </w:rPr>
        <w:t> б) «Город Солнца»; в) «Кодекс природы».</w:t>
      </w:r>
    </w:p>
    <w:p w14:paraId="636E007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Тест 3</w:t>
      </w:r>
    </w:p>
    <w:p w14:paraId="0E15E49A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1.    В основе изменений общественной жизни лежит...</w:t>
      </w:r>
    </w:p>
    <w:p w14:paraId="78EFA0F6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техника;</w:t>
      </w:r>
    </w:p>
    <w:p w14:paraId="1BFF065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ценности;</w:t>
      </w:r>
    </w:p>
    <w:p w14:paraId="21A2EC9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внутренняя свобода;</w:t>
      </w:r>
    </w:p>
    <w:p w14:paraId="025AD3B8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lastRenderedPageBreak/>
        <w:t>г)   </w:t>
      </w:r>
      <w:proofErr w:type="gramEnd"/>
      <w:r w:rsidRPr="00D4110C">
        <w:rPr>
          <w:rStyle w:val="font22"/>
        </w:rPr>
        <w:t> существуют разные теории и убеждения.</w:t>
      </w:r>
    </w:p>
    <w:p w14:paraId="7178E72C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2.    Философы-экзистенциалисты в центр внимания ставят...</w:t>
      </w:r>
    </w:p>
    <w:p w14:paraId="46497F1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проблемы государства;</w:t>
      </w:r>
    </w:p>
    <w:p w14:paraId="0C9C984E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проблемы сущности человека;</w:t>
      </w:r>
    </w:p>
    <w:p w14:paraId="6E8B95B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межгосударственные отношения.</w:t>
      </w:r>
    </w:p>
    <w:p w14:paraId="7BFC76B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3.    Определяющим в жизни общества является...</w:t>
      </w:r>
    </w:p>
    <w:p w14:paraId="1F62F21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жесткая зависимость действительности от экономических, биологических, технологических факторов;</w:t>
      </w:r>
    </w:p>
    <w:p w14:paraId="31EF462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полная свобода и внутренняя независимость личности;</w:t>
      </w:r>
    </w:p>
    <w:p w14:paraId="43645862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оба ответа верны.</w:t>
      </w:r>
    </w:p>
    <w:p w14:paraId="7B9F833C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4.    Метод социального познания в общественных науках...</w:t>
      </w:r>
    </w:p>
    <w:p w14:paraId="317A9A9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эксперимент: он допустим, так как действуют объективные законы развития общества;</w:t>
      </w:r>
    </w:p>
    <w:p w14:paraId="478A891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люди действуют под влиянием интересов, мотивов, настроений. Общественные науки неточные и эксперимент неуместен;</w:t>
      </w:r>
    </w:p>
    <w:p w14:paraId="28BB4F6B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в) эксперимент допустим, но пользоваться им надо очень осторожно. Общие законы развития общества надо рассматривать через призму отношения человека к восприятию мира.</w:t>
      </w:r>
    </w:p>
    <w:p w14:paraId="34E2779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5.    Русский социолог Сорокин считал, что любое общество можно оценить через категорию...</w:t>
      </w:r>
    </w:p>
    <w:p w14:paraId="6F12ACC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вера, надежда, любовь;</w:t>
      </w:r>
    </w:p>
    <w:p w14:paraId="3A7B2EBA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производительные силы и производственные отношения;</w:t>
      </w:r>
    </w:p>
    <w:p w14:paraId="22BC66B8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красота, добро, мир.</w:t>
      </w:r>
    </w:p>
    <w:p w14:paraId="30BD6FD2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6.    Понятие «Дао» </w:t>
      </w:r>
      <w:proofErr w:type="gramStart"/>
      <w:r w:rsidRPr="00D4110C">
        <w:rPr>
          <w:rStyle w:val="font22"/>
        </w:rPr>
        <w:t>- это</w:t>
      </w:r>
      <w:proofErr w:type="gramEnd"/>
      <w:r w:rsidRPr="00D4110C">
        <w:rPr>
          <w:rStyle w:val="font22"/>
        </w:rPr>
        <w:t>...</w:t>
      </w:r>
    </w:p>
    <w:p w14:paraId="6E778FF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эквивалент Бога;</w:t>
      </w:r>
    </w:p>
    <w:p w14:paraId="7BDC1920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свод законов и норм поведения человека на Востоке;</w:t>
      </w:r>
    </w:p>
    <w:p w14:paraId="45BCEB9E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невидимый закон природы и общества, который управляет всем миром.</w:t>
      </w:r>
    </w:p>
    <w:p w14:paraId="7BA7E42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7.    Древнеиндийская философия </w:t>
      </w:r>
      <w:proofErr w:type="gramStart"/>
      <w:r w:rsidRPr="00D4110C">
        <w:rPr>
          <w:rStyle w:val="font22"/>
        </w:rPr>
        <w:t>- это</w:t>
      </w:r>
      <w:proofErr w:type="gramEnd"/>
      <w:r w:rsidRPr="00D4110C">
        <w:rPr>
          <w:rStyle w:val="font22"/>
        </w:rPr>
        <w:t>...</w:t>
      </w:r>
    </w:p>
    <w:p w14:paraId="72E8077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учение о вечном круговороте жизни;</w:t>
      </w:r>
    </w:p>
    <w:p w14:paraId="4A72C6FB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lastRenderedPageBreak/>
        <w:t>б)   </w:t>
      </w:r>
      <w:proofErr w:type="gramEnd"/>
      <w:r w:rsidRPr="00D4110C">
        <w:rPr>
          <w:rStyle w:val="font22"/>
        </w:rPr>
        <w:t> учение о чудесных психологических и нравственных возможностях человека;</w:t>
      </w:r>
    </w:p>
    <w:p w14:paraId="30485CE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учение о возможностях Всевышнего.</w:t>
      </w:r>
    </w:p>
    <w:p w14:paraId="6321F6D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8.    Наиболее общие знания об обществе в целом дает...</w:t>
      </w:r>
    </w:p>
    <w:p w14:paraId="2906A06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а) </w:t>
      </w:r>
      <w:proofErr w:type="gramStart"/>
      <w:r w:rsidRPr="00D4110C">
        <w:rPr>
          <w:rStyle w:val="font22"/>
        </w:rPr>
        <w:t>политология;   </w:t>
      </w:r>
      <w:proofErr w:type="gramEnd"/>
      <w:r w:rsidRPr="00D4110C">
        <w:rPr>
          <w:rStyle w:val="font22"/>
        </w:rPr>
        <w:t> б) философия;</w:t>
      </w:r>
    </w:p>
    <w:p w14:paraId="7E440ED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в) </w:t>
      </w:r>
      <w:proofErr w:type="gramStart"/>
      <w:r w:rsidRPr="00D4110C">
        <w:rPr>
          <w:rStyle w:val="font22"/>
        </w:rPr>
        <w:t>география;   </w:t>
      </w:r>
      <w:proofErr w:type="gramEnd"/>
      <w:r w:rsidRPr="00D4110C">
        <w:rPr>
          <w:rStyle w:val="font22"/>
        </w:rPr>
        <w:t> г) </w:t>
      </w:r>
      <w:r w:rsidRPr="00D4110C">
        <w:rPr>
          <w:rStyle w:val="font21"/>
        </w:rPr>
        <w:t>история.</w:t>
      </w:r>
    </w:p>
    <w:p w14:paraId="13F956B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9.    Какая из перечисленных идей не соответствует воззрениям </w:t>
      </w:r>
      <w:proofErr w:type="gramStart"/>
      <w:r w:rsidRPr="00D4110C">
        <w:rPr>
          <w:rStyle w:val="font22"/>
        </w:rPr>
        <w:t>со-</w:t>
      </w:r>
      <w:proofErr w:type="spellStart"/>
      <w:r w:rsidRPr="00D4110C">
        <w:rPr>
          <w:rStyle w:val="font22"/>
        </w:rPr>
        <w:t>циалистов</w:t>
      </w:r>
      <w:proofErr w:type="spellEnd"/>
      <w:proofErr w:type="gramEnd"/>
      <w:r w:rsidRPr="00D4110C">
        <w:rPr>
          <w:rStyle w:val="font22"/>
        </w:rPr>
        <w:t>-утопистов?</w:t>
      </w:r>
    </w:p>
    <w:p w14:paraId="5F81A9B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а)   </w:t>
      </w:r>
      <w:proofErr w:type="gramEnd"/>
      <w:r w:rsidRPr="00D4110C">
        <w:rPr>
          <w:rStyle w:val="font22"/>
        </w:rPr>
        <w:t> капиталистическое общество противоречиво и негармонично;</w:t>
      </w:r>
    </w:p>
    <w:p w14:paraId="0C599506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б)   </w:t>
      </w:r>
      <w:proofErr w:type="gramEnd"/>
      <w:r w:rsidRPr="00D4110C">
        <w:rPr>
          <w:rStyle w:val="font22"/>
        </w:rPr>
        <w:t> на смену существующему обществу должен прийти справедливый общественный строй;</w:t>
      </w:r>
    </w:p>
    <w:p w14:paraId="63B6C71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в)   </w:t>
      </w:r>
      <w:proofErr w:type="gramEnd"/>
      <w:r w:rsidRPr="00D4110C">
        <w:rPr>
          <w:rStyle w:val="font22"/>
        </w:rPr>
        <w:t> осуществить переход к новому обществу можно только путем социальной революции;</w:t>
      </w:r>
    </w:p>
    <w:p w14:paraId="7600BB3B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proofErr w:type="gramStart"/>
      <w:r w:rsidRPr="00D4110C">
        <w:rPr>
          <w:rStyle w:val="font22"/>
        </w:rPr>
        <w:t>г)   </w:t>
      </w:r>
      <w:proofErr w:type="gramEnd"/>
      <w:r w:rsidRPr="00D4110C">
        <w:rPr>
          <w:rStyle w:val="font22"/>
        </w:rPr>
        <w:t> в новом обществе будет отсутствовать эксплуатация человека человеком.</w:t>
      </w:r>
    </w:p>
    <w:p w14:paraId="151BCCA2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10. Один из теоретиков общественной науки, считавший, что в основе политики и политического поведения лежат сила и выгода, </w:t>
      </w:r>
      <w:proofErr w:type="gramStart"/>
      <w:r w:rsidRPr="00D4110C">
        <w:rPr>
          <w:rStyle w:val="font22"/>
        </w:rPr>
        <w:t>- это</w:t>
      </w:r>
      <w:proofErr w:type="gramEnd"/>
      <w:r w:rsidRPr="00D4110C">
        <w:rPr>
          <w:rStyle w:val="font22"/>
        </w:rPr>
        <w:t>...</w:t>
      </w:r>
    </w:p>
    <w:p w14:paraId="6686229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а) </w:t>
      </w:r>
      <w:proofErr w:type="gramStart"/>
      <w:r w:rsidRPr="00D4110C">
        <w:rPr>
          <w:rStyle w:val="font22"/>
        </w:rPr>
        <w:t>Аристотель;   </w:t>
      </w:r>
      <w:proofErr w:type="gramEnd"/>
      <w:r w:rsidRPr="00D4110C">
        <w:rPr>
          <w:rStyle w:val="font22"/>
        </w:rPr>
        <w:t> б) Н. Макиавелли;</w:t>
      </w:r>
    </w:p>
    <w:p w14:paraId="42EAD0FA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в) К. </w:t>
      </w:r>
      <w:proofErr w:type="gramStart"/>
      <w:r w:rsidRPr="00D4110C">
        <w:rPr>
          <w:rStyle w:val="font22"/>
        </w:rPr>
        <w:t>Маркс;   </w:t>
      </w:r>
      <w:proofErr w:type="gramEnd"/>
      <w:r w:rsidRPr="00D4110C">
        <w:rPr>
          <w:rStyle w:val="font22"/>
        </w:rPr>
        <w:t> г) О. Конт.</w:t>
      </w:r>
    </w:p>
    <w:p w14:paraId="455FEEE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Критерии оценивания:</w:t>
      </w:r>
    </w:p>
    <w:p w14:paraId="0C5CAC7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«5», если дано 9-10 правильных ответов;</w:t>
      </w:r>
    </w:p>
    <w:p w14:paraId="5A524DCA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«4», если дано 7-8 правильных ответов;</w:t>
      </w:r>
    </w:p>
    <w:p w14:paraId="227F2D6E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«3», если дано 5-6 правильных ответов;</w:t>
      </w:r>
    </w:p>
    <w:p w14:paraId="03FE8FC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«2», если дано 4 и менее правильных ответов.</w:t>
      </w:r>
    </w:p>
    <w:p w14:paraId="57DEB5A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Ответы:</w:t>
      </w:r>
    </w:p>
    <w:p w14:paraId="15ECE61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Тест 1: 1 б, 2 в, 3 б, 4 б, 5 а, 6 б, 7 в, 8 а, 9 б, 10 а.</w:t>
      </w:r>
    </w:p>
    <w:p w14:paraId="3C4419A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Тест 2: 1 б в, 2 в, 3 а, 4 в, 5 б, 6 а, 7 б, 8 в, 9 б, 10 а.</w:t>
      </w:r>
    </w:p>
    <w:p w14:paraId="1B99344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Тест 3: 1 г, 2 б, 3 в, 4 в, 5 в, 6 в, 7 а, 8 б, 9 в, 10 6.</w:t>
      </w:r>
    </w:p>
    <w:p w14:paraId="5F782186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Выскажите оценочное </w:t>
      </w:r>
      <w:r w:rsidRPr="00D4110C">
        <w:rPr>
          <w:rStyle w:val="font21"/>
        </w:rPr>
        <w:t>суждение</w:t>
      </w:r>
    </w:p>
    <w:p w14:paraId="1EAAEA52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1.    В основу трагедии Эсхила «Прометей прикованный» положен знаменитый миф о Прометее. Прометей предстает отважным борцом за счастье людей против произвола богов. Он похитил для людей огонь с Олимпа, научил их скотоводству, земледелию, арифметике и чтению, астрономии и медицине, строительному и горному делу, ремеслам </w:t>
      </w:r>
      <w:r w:rsidRPr="00D4110C">
        <w:rPr>
          <w:rStyle w:val="font22"/>
        </w:rPr>
        <w:lastRenderedPageBreak/>
        <w:t>и искусствам. Зевс приказал Гефесту, покровителю ремесел, приковать Прометея к скале за то, что тот дал людям знания. Прометей, мужественно перенося страдания, не только не раскаялся, но и бросил вызов всесильному Зевсу. В финале трагедии Эсхила погибшего Прометея оплакивают благодарные люди и природа.</w:t>
      </w:r>
    </w:p>
    <w:p w14:paraId="1DEC210F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•    С каким библейским сюжетом перекликается миф о Прометее?</w:t>
      </w:r>
    </w:p>
    <w:p w14:paraId="06BD0B0E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•    С чем, по вашему мнению, связано появление в мифах посредников между богами и людьми - героев, титанов?</w:t>
      </w:r>
    </w:p>
    <w:p w14:paraId="1D5DB9F5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•    Согласны ли вы с утверждением, что миф </w:t>
      </w:r>
      <w:proofErr w:type="gramStart"/>
      <w:r w:rsidRPr="00D4110C">
        <w:rPr>
          <w:rStyle w:val="font22"/>
        </w:rPr>
        <w:t>- это</w:t>
      </w:r>
      <w:proofErr w:type="gramEnd"/>
      <w:r w:rsidRPr="00D4110C">
        <w:rPr>
          <w:rStyle w:val="font22"/>
        </w:rPr>
        <w:t xml:space="preserve"> свидетельство «невежества» и страха человека перед силами природы?</w:t>
      </w:r>
    </w:p>
    <w:p w14:paraId="2FB3A361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(Осваивая окружающий мир, человек его постепенно познавал. Миф закрепляет правила поведения между людьми. Поступки и действия героев являются эталоном поведения.</w:t>
      </w:r>
    </w:p>
    <w:p w14:paraId="198F7CA2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Миф перекликается с библейским сказанием об изгнании Адама из рая за то, что Адам вкусил плод с древа познания, ведь именно знания являются великим даром Прометея.)</w:t>
      </w:r>
    </w:p>
    <w:p w14:paraId="30AD15C4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2.    Плутарх приводит изречения Фалеса, одного из семи знаменитых античных мудрецов.</w:t>
      </w:r>
    </w:p>
    <w:p w14:paraId="7B28BB8B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Что старше всего? - Бог, ибо он не рожден.</w:t>
      </w:r>
    </w:p>
    <w:p w14:paraId="64AFBE4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Что больше всего? - Пространство, ибо оно охватывает весь мир, в котором вмещаются все вещи.</w:t>
      </w:r>
    </w:p>
    <w:p w14:paraId="45248516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Что прекраснее всего? - Мир, ибо все, что прекрасно устроено, является его частью.</w:t>
      </w:r>
    </w:p>
    <w:p w14:paraId="25127329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Что мудрее всего? - Время: оно уже породило одно и породит другое.</w:t>
      </w:r>
    </w:p>
    <w:p w14:paraId="4FD8C16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Что обще нам? - Надежда: ее имеют и те, у кого нет ничего другого.</w:t>
      </w:r>
    </w:p>
    <w:p w14:paraId="497FD678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Что полезнее всего? - Добродетель, ибо благодаря ей все иное может найти себе применение и стать полезным.</w:t>
      </w:r>
    </w:p>
    <w:p w14:paraId="48539BD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Что самое вредное? - Порок, ибо в его присутствии портится почти все.</w:t>
      </w:r>
    </w:p>
    <w:p w14:paraId="4A8DCC8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Что сильнее всего? - Необходимость, ибо она преодолима.</w:t>
      </w:r>
    </w:p>
    <w:p w14:paraId="3CEB95C8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Что самое легкое? - То, что соответствует природе, ибо даже наслаждения часто утомляют.</w:t>
      </w:r>
    </w:p>
    <w:p w14:paraId="34DDEB7B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Являются ли высказывания Фалеса философским типом мышления или это житейская мудрость?</w:t>
      </w:r>
    </w:p>
    <w:p w14:paraId="409F8EA6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(Ответы Фалеса рационально обоснованы и отличаются особым построением предложений.)</w:t>
      </w:r>
    </w:p>
    <w:p w14:paraId="44303C4A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 xml:space="preserve">3.    В 1516 г. появилось социально-философское сочинение Томаса Мора «Утопия», в котором дано описание идеального общества. Однако чаще всего в понятие «утопия» вкладывается негативный смысл -неосуществимая мечта, нечто надуманное, </w:t>
      </w:r>
      <w:r w:rsidRPr="00D4110C">
        <w:rPr>
          <w:rStyle w:val="font22"/>
        </w:rPr>
        <w:lastRenderedPageBreak/>
        <w:t>невозможное. Но до сих пор в научных трудах и религиозных учениях можно найти проекты лучшего устройства жизни.</w:t>
      </w:r>
    </w:p>
    <w:p w14:paraId="0985AF63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Чем можно объяснить живучесть утопии и утопического сознания?</w:t>
      </w:r>
    </w:p>
    <w:p w14:paraId="68A62DE6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(Все эти проекты связаны с предвидением будущего, и как любые прогнозы они не могут быть свободны от ошибок и заблуждений.)</w:t>
      </w:r>
    </w:p>
    <w:p w14:paraId="4A3BAE97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4.    Один из героев романа Ф.М. Достоевского «Подросток» говорит: «Одна Россия живет не для себя, а для мысли; и согласись, мой друг, знаменательный факт, что вот уже почти столетие как Россия живет решительно не для себя, а для одной лишь Европы». Как вы понимаете эти слова?</w:t>
      </w:r>
    </w:p>
    <w:p w14:paraId="6EA5AF1E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5.    Прочитайте высказывание К.Н. Леонтьева и определите, какие отношения существуют, по его мнению, между государством и человеком.</w:t>
      </w:r>
    </w:p>
    <w:p w14:paraId="653C110D" w14:textId="77777777" w:rsidR="006A4F3B" w:rsidRPr="00D4110C" w:rsidRDefault="006A4F3B" w:rsidP="00D4110C">
      <w:pPr>
        <w:pStyle w:val="a3"/>
        <w:shd w:val="clear" w:color="auto" w:fill="FFFFFF"/>
        <w:spacing w:after="0" w:afterAutospacing="0"/>
      </w:pPr>
      <w:r w:rsidRPr="00D4110C">
        <w:rPr>
          <w:rStyle w:val="font22"/>
        </w:rPr>
        <w:t>Человек в государстве есть в одно и то же время и механик, и колеса или винт, и продукт общественного организма.</w:t>
      </w:r>
    </w:p>
    <w:p w14:paraId="4C670301" w14:textId="77777777" w:rsidR="00B16815" w:rsidRPr="00D4110C" w:rsidRDefault="00B16815" w:rsidP="00D41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6815" w:rsidRPr="00D4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02"/>
    <w:rsid w:val="006A4F3B"/>
    <w:rsid w:val="00831E02"/>
    <w:rsid w:val="00B16815"/>
    <w:rsid w:val="00D4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D29"/>
  <w15:chartTrackingRefBased/>
  <w15:docId w15:val="{557062B2-3144-4F5E-AA03-E8313309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8">
    <w:name w:val="font8"/>
    <w:basedOn w:val="a0"/>
    <w:rsid w:val="006A4F3B"/>
  </w:style>
  <w:style w:type="character" w:customStyle="1" w:styleId="font21">
    <w:name w:val="font21"/>
    <w:basedOn w:val="a0"/>
    <w:rsid w:val="006A4F3B"/>
  </w:style>
  <w:style w:type="character" w:customStyle="1" w:styleId="font22">
    <w:name w:val="font22"/>
    <w:basedOn w:val="a0"/>
    <w:rsid w:val="006A4F3B"/>
  </w:style>
  <w:style w:type="character" w:customStyle="1" w:styleId="font24">
    <w:name w:val="font24"/>
    <w:basedOn w:val="a0"/>
    <w:rsid w:val="006A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5794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2623</Words>
  <Characters>14956</Characters>
  <Application>Microsoft Office Word</Application>
  <DocSecurity>0</DocSecurity>
  <Lines>124</Lines>
  <Paragraphs>35</Paragraphs>
  <ScaleCrop>false</ScaleCrop>
  <Company>Hewlett-Packard Company</Company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3306</dc:creator>
  <cp:keywords/>
  <dc:description/>
  <cp:lastModifiedBy>PC</cp:lastModifiedBy>
  <cp:revision>3</cp:revision>
  <dcterms:created xsi:type="dcterms:W3CDTF">2016-09-12T13:26:00Z</dcterms:created>
  <dcterms:modified xsi:type="dcterms:W3CDTF">2020-02-18T17:15:00Z</dcterms:modified>
</cp:coreProperties>
</file>